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25FA9" w14:textId="6B43EA0A" w:rsidR="004D565F" w:rsidRPr="00B80D19" w:rsidRDefault="00B80D19" w:rsidP="00005D84">
      <w:pPr>
        <w:pStyle w:val="Titre1"/>
        <w:rPr>
          <w:lang w:val="en-CA"/>
        </w:rPr>
      </w:pPr>
      <w:r w:rsidRPr="00B80D19">
        <w:rPr>
          <w:lang w:val="en-CA"/>
        </w:rPr>
        <w:t>Online Student Assessment</w:t>
      </w:r>
    </w:p>
    <w:p w14:paraId="47B21BD4" w14:textId="31173C64" w:rsidR="007979BF" w:rsidRPr="00B80D19" w:rsidRDefault="007979BF">
      <w:pPr>
        <w:rPr>
          <w:rFonts w:ascii="Verdana" w:hAnsi="Verdana"/>
          <w:sz w:val="20"/>
          <w:szCs w:val="20"/>
          <w:lang w:val="en-CA"/>
        </w:rPr>
      </w:pPr>
    </w:p>
    <w:p w14:paraId="63749F65" w14:textId="37B1FFDB" w:rsidR="009D47BC" w:rsidRPr="00005D84" w:rsidRDefault="00B80D19">
      <w:pPr>
        <w:rPr>
          <w:rFonts w:ascii="Verdana" w:hAnsi="Verdana"/>
          <w:sz w:val="20"/>
          <w:szCs w:val="20"/>
          <w:lang w:val="en-CA"/>
        </w:rPr>
      </w:pPr>
      <w:r>
        <w:rPr>
          <w:rFonts w:ascii="Verdana" w:hAnsi="Verdana"/>
          <w:sz w:val="20"/>
          <w:szCs w:val="20"/>
          <w:lang w:val="en-CA"/>
        </w:rPr>
        <w:t>Evaluati</w:t>
      </w:r>
      <w:r w:rsidR="00A75991">
        <w:rPr>
          <w:rFonts w:ascii="Verdana" w:hAnsi="Verdana"/>
          <w:sz w:val="20"/>
          <w:szCs w:val="20"/>
          <w:lang w:val="en-CA"/>
        </w:rPr>
        <w:t xml:space="preserve">ng and grading </w:t>
      </w:r>
      <w:r w:rsidR="008F2D6C" w:rsidRPr="00005D84">
        <w:rPr>
          <w:rFonts w:ascii="Verdana" w:hAnsi="Verdana"/>
          <w:sz w:val="20"/>
          <w:szCs w:val="20"/>
          <w:lang w:val="en-CA"/>
        </w:rPr>
        <w:t>student</w:t>
      </w:r>
      <w:r w:rsidR="00A75991">
        <w:rPr>
          <w:rFonts w:ascii="Verdana" w:hAnsi="Verdana"/>
          <w:sz w:val="20"/>
          <w:szCs w:val="20"/>
          <w:lang w:val="en-CA"/>
        </w:rPr>
        <w:t xml:space="preserve"> work or perfor</w:t>
      </w:r>
      <w:bookmarkStart w:id="0" w:name="_GoBack"/>
      <w:bookmarkEnd w:id="0"/>
      <w:r w:rsidR="00A75991">
        <w:rPr>
          <w:rFonts w:ascii="Verdana" w:hAnsi="Verdana"/>
          <w:sz w:val="20"/>
          <w:szCs w:val="20"/>
          <w:lang w:val="en-CA"/>
        </w:rPr>
        <w:t>mance</w:t>
      </w:r>
      <w:r w:rsidR="008F2D6C" w:rsidRPr="00005D84">
        <w:rPr>
          <w:rFonts w:ascii="Verdana" w:hAnsi="Verdana"/>
          <w:sz w:val="20"/>
          <w:szCs w:val="20"/>
          <w:lang w:val="en-CA"/>
        </w:rPr>
        <w:t xml:space="preserve"> </w:t>
      </w:r>
      <w:r w:rsidR="00A00749" w:rsidRPr="00005D84">
        <w:rPr>
          <w:rFonts w:ascii="Verdana" w:hAnsi="Verdana"/>
          <w:sz w:val="20"/>
          <w:szCs w:val="20"/>
          <w:lang w:val="en-CA"/>
        </w:rPr>
        <w:t xml:space="preserve">in </w:t>
      </w:r>
      <w:r w:rsidR="001771C9">
        <w:rPr>
          <w:rFonts w:ascii="Verdana" w:hAnsi="Verdana"/>
          <w:sz w:val="20"/>
          <w:szCs w:val="20"/>
          <w:lang w:val="en-CA"/>
        </w:rPr>
        <w:t xml:space="preserve">an </w:t>
      </w:r>
      <w:r w:rsidR="00A00749" w:rsidRPr="00005D84">
        <w:rPr>
          <w:rFonts w:ascii="Verdana" w:hAnsi="Verdana"/>
          <w:sz w:val="20"/>
          <w:szCs w:val="20"/>
          <w:lang w:val="en-CA"/>
        </w:rPr>
        <w:t xml:space="preserve">alternate delivery </w:t>
      </w:r>
      <w:r w:rsidR="00704E5C">
        <w:rPr>
          <w:rFonts w:ascii="Verdana" w:hAnsi="Verdana"/>
          <w:sz w:val="20"/>
          <w:szCs w:val="20"/>
          <w:lang w:val="en-CA"/>
        </w:rPr>
        <w:t>model can be challenging</w:t>
      </w:r>
      <w:r w:rsidR="00A00749" w:rsidRPr="00005D84">
        <w:rPr>
          <w:rFonts w:ascii="Verdana" w:hAnsi="Verdana"/>
          <w:sz w:val="20"/>
          <w:szCs w:val="20"/>
          <w:lang w:val="en-CA"/>
        </w:rPr>
        <w:t xml:space="preserve">. </w:t>
      </w:r>
      <w:r w:rsidR="006D4297" w:rsidRPr="00005D84">
        <w:rPr>
          <w:rFonts w:ascii="Verdana" w:hAnsi="Verdana"/>
          <w:sz w:val="20"/>
          <w:szCs w:val="20"/>
          <w:lang w:val="en-CA"/>
        </w:rPr>
        <w:t xml:space="preserve">The </w:t>
      </w:r>
      <w:r w:rsidR="009F6984" w:rsidRPr="00005D84">
        <w:rPr>
          <w:rFonts w:ascii="Verdana" w:hAnsi="Verdana"/>
          <w:sz w:val="20"/>
          <w:szCs w:val="20"/>
          <w:lang w:val="en-CA"/>
        </w:rPr>
        <w:t>resources</w:t>
      </w:r>
      <w:r w:rsidR="006D4297" w:rsidRPr="00005D84">
        <w:rPr>
          <w:rFonts w:ascii="Verdana" w:hAnsi="Verdana"/>
          <w:sz w:val="20"/>
          <w:szCs w:val="20"/>
          <w:lang w:val="en-CA"/>
        </w:rPr>
        <w:t xml:space="preserve"> below give an overview of </w:t>
      </w:r>
      <w:r w:rsidR="00704E5C">
        <w:rPr>
          <w:rFonts w:ascii="Verdana" w:hAnsi="Verdana"/>
          <w:sz w:val="20"/>
          <w:szCs w:val="20"/>
          <w:lang w:val="en-CA"/>
        </w:rPr>
        <w:t xml:space="preserve">some assessment and grading </w:t>
      </w:r>
      <w:r w:rsidR="006D4297" w:rsidRPr="00005D84">
        <w:rPr>
          <w:rFonts w:ascii="Verdana" w:hAnsi="Verdana"/>
          <w:sz w:val="20"/>
          <w:szCs w:val="20"/>
          <w:lang w:val="en-CA"/>
        </w:rPr>
        <w:t xml:space="preserve">strategies that </w:t>
      </w:r>
      <w:r w:rsidR="0034020B">
        <w:rPr>
          <w:rFonts w:ascii="Verdana" w:hAnsi="Verdana"/>
          <w:sz w:val="20"/>
          <w:szCs w:val="20"/>
          <w:lang w:val="en-CA"/>
        </w:rPr>
        <w:t>can facil</w:t>
      </w:r>
      <w:r w:rsidR="00B0640F">
        <w:rPr>
          <w:rFonts w:ascii="Verdana" w:hAnsi="Verdana"/>
          <w:sz w:val="20"/>
          <w:szCs w:val="20"/>
          <w:lang w:val="en-CA"/>
        </w:rPr>
        <w:t>itate the process</w:t>
      </w:r>
      <w:r w:rsidR="003B390C" w:rsidRPr="00005D84">
        <w:rPr>
          <w:rFonts w:ascii="Verdana" w:hAnsi="Verdana"/>
          <w:sz w:val="20"/>
          <w:szCs w:val="20"/>
          <w:lang w:val="en-CA"/>
        </w:rPr>
        <w:t xml:space="preserve">. </w:t>
      </w:r>
    </w:p>
    <w:p w14:paraId="0F2238F3" w14:textId="5FF7E08F" w:rsidR="0034020B" w:rsidRPr="0034020B" w:rsidRDefault="005C3B94" w:rsidP="0034020B">
      <w:pPr>
        <w:rPr>
          <w:rFonts w:ascii="Verdana" w:hAnsi="Verdana"/>
          <w:sz w:val="20"/>
          <w:szCs w:val="20"/>
          <w:lang w:val="en-CA"/>
        </w:rPr>
      </w:pPr>
      <w:hyperlink r:id="rId9" w:history="1">
        <w:r w:rsidR="0034020B" w:rsidRPr="0034020B">
          <w:rPr>
            <w:rStyle w:val="Lienhypertexte"/>
            <w:rFonts w:ascii="Verdana" w:hAnsi="Verdana"/>
            <w:sz w:val="20"/>
            <w:szCs w:val="20"/>
            <w:lang w:val="en-CA"/>
          </w:rPr>
          <w:t>9 Ways to Assess Student Learning Online</w:t>
        </w:r>
      </w:hyperlink>
    </w:p>
    <w:p w14:paraId="2EEF83B1" w14:textId="51FAE9B2" w:rsidR="0034020B" w:rsidRDefault="005C3B94" w:rsidP="0034020B">
      <w:pPr>
        <w:rPr>
          <w:rStyle w:val="Lienhypertexte"/>
          <w:rFonts w:ascii="Verdana" w:hAnsi="Verdana"/>
          <w:sz w:val="20"/>
          <w:szCs w:val="20"/>
          <w:lang w:val="en-CA"/>
        </w:rPr>
      </w:pPr>
      <w:hyperlink r:id="rId10" w:history="1">
        <w:r w:rsidR="0034020B" w:rsidRPr="0034020B">
          <w:rPr>
            <w:rStyle w:val="Lienhypertexte"/>
            <w:rFonts w:ascii="Verdana" w:hAnsi="Verdana"/>
            <w:sz w:val="20"/>
            <w:szCs w:val="20"/>
            <w:lang w:val="en-CA"/>
          </w:rPr>
          <w:t>Redefining Student’s Learning Assessment for Online Teaching</w:t>
        </w:r>
      </w:hyperlink>
    </w:p>
    <w:p w14:paraId="56006EB2" w14:textId="1A2628EE" w:rsidR="00A24FD4" w:rsidRDefault="005C3B94" w:rsidP="00A24FD4">
      <w:pPr>
        <w:rPr>
          <w:lang w:val="en-CA"/>
        </w:rPr>
      </w:pPr>
      <w:hyperlink r:id="rId11" w:history="1">
        <w:r w:rsidR="00B22DE2" w:rsidRPr="00B22DE2">
          <w:rPr>
            <w:rStyle w:val="Lienhypertexte"/>
            <w:lang w:val="en-CA"/>
          </w:rPr>
          <w:t>How do I assess student learning online?</w:t>
        </w:r>
      </w:hyperlink>
    </w:p>
    <w:p w14:paraId="036F3D90" w14:textId="1B8466AE" w:rsidR="00B22DE2" w:rsidRDefault="005C3B94" w:rsidP="00A24FD4">
      <w:pPr>
        <w:rPr>
          <w:lang w:val="en-CA"/>
        </w:rPr>
      </w:pPr>
      <w:hyperlink r:id="rId12" w:history="1">
        <w:r w:rsidR="00B22DE2" w:rsidRPr="00B22DE2">
          <w:rPr>
            <w:rStyle w:val="Lienhypertexte"/>
            <w:lang w:val="en-CA"/>
          </w:rPr>
          <w:t xml:space="preserve">Formative </w:t>
        </w:r>
        <w:proofErr w:type="spellStart"/>
        <w:r w:rsidR="00B22DE2" w:rsidRPr="00B22DE2">
          <w:rPr>
            <w:rStyle w:val="Lienhypertexte"/>
            <w:lang w:val="en-CA"/>
          </w:rPr>
          <w:t>Assessessment</w:t>
        </w:r>
        <w:proofErr w:type="spellEnd"/>
        <w:r w:rsidR="00B22DE2" w:rsidRPr="00B22DE2">
          <w:rPr>
            <w:rStyle w:val="Lienhypertexte"/>
            <w:lang w:val="en-CA"/>
          </w:rPr>
          <w:t xml:space="preserve"> in Distance Learning</w:t>
        </w:r>
      </w:hyperlink>
    </w:p>
    <w:p w14:paraId="640435FB" w14:textId="14F031F9" w:rsidR="00B22DE2" w:rsidRPr="005235BE" w:rsidRDefault="005C3B94" w:rsidP="00A24FD4">
      <w:pPr>
        <w:rPr>
          <w:lang w:val="en-CA"/>
        </w:rPr>
      </w:pPr>
      <w:hyperlink r:id="rId13" w:history="1">
        <w:r w:rsidR="00B22DE2" w:rsidRPr="00B22DE2">
          <w:rPr>
            <w:rStyle w:val="Lienhypertexte"/>
            <w:lang w:val="en-CA"/>
          </w:rPr>
          <w:t>Summative Assessment in Distance Learning</w:t>
        </w:r>
      </w:hyperlink>
    </w:p>
    <w:sectPr w:rsidR="00B22DE2" w:rsidRPr="005235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AA21B" w14:textId="77777777" w:rsidR="0016281D" w:rsidRDefault="0016281D" w:rsidP="00A42B4D">
      <w:pPr>
        <w:spacing w:after="0" w:line="240" w:lineRule="auto"/>
      </w:pPr>
      <w:r>
        <w:separator/>
      </w:r>
    </w:p>
  </w:endnote>
  <w:endnote w:type="continuationSeparator" w:id="0">
    <w:p w14:paraId="1EBA407D" w14:textId="77777777" w:rsidR="0016281D" w:rsidRDefault="0016281D" w:rsidP="00A4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31A11" w14:textId="77777777" w:rsidR="00A42B4D" w:rsidRDefault="00A42B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9BAE" w14:textId="77777777" w:rsidR="00A42B4D" w:rsidRDefault="00A42B4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3972D" w14:textId="77777777" w:rsidR="00A42B4D" w:rsidRDefault="00A42B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45D3F" w14:textId="77777777" w:rsidR="0016281D" w:rsidRDefault="0016281D" w:rsidP="00A42B4D">
      <w:pPr>
        <w:spacing w:after="0" w:line="240" w:lineRule="auto"/>
      </w:pPr>
      <w:r>
        <w:separator/>
      </w:r>
    </w:p>
  </w:footnote>
  <w:footnote w:type="continuationSeparator" w:id="0">
    <w:p w14:paraId="7020F46F" w14:textId="77777777" w:rsidR="0016281D" w:rsidRDefault="0016281D" w:rsidP="00A42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FD7B1" w14:textId="77777777" w:rsidR="00A42B4D" w:rsidRDefault="00A42B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6189E" w14:textId="77777777" w:rsidR="00A42B4D" w:rsidRDefault="00A42B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32186" w14:textId="77777777" w:rsidR="00A42B4D" w:rsidRDefault="00A42B4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D4"/>
    <w:rsid w:val="00005D84"/>
    <w:rsid w:val="00046E94"/>
    <w:rsid w:val="001104F6"/>
    <w:rsid w:val="0016281D"/>
    <w:rsid w:val="001771C9"/>
    <w:rsid w:val="001B042D"/>
    <w:rsid w:val="001C76E6"/>
    <w:rsid w:val="001E4203"/>
    <w:rsid w:val="0034020B"/>
    <w:rsid w:val="0037277D"/>
    <w:rsid w:val="003B390C"/>
    <w:rsid w:val="003D308A"/>
    <w:rsid w:val="00476484"/>
    <w:rsid w:val="004860A6"/>
    <w:rsid w:val="004D565F"/>
    <w:rsid w:val="005235BE"/>
    <w:rsid w:val="005C3B94"/>
    <w:rsid w:val="00610904"/>
    <w:rsid w:val="0062707B"/>
    <w:rsid w:val="006D4297"/>
    <w:rsid w:val="00704E5C"/>
    <w:rsid w:val="007979BF"/>
    <w:rsid w:val="00854580"/>
    <w:rsid w:val="008F2D6C"/>
    <w:rsid w:val="009D47BC"/>
    <w:rsid w:val="009F6984"/>
    <w:rsid w:val="00A00749"/>
    <w:rsid w:val="00A24FD4"/>
    <w:rsid w:val="00A42B4D"/>
    <w:rsid w:val="00A75991"/>
    <w:rsid w:val="00A826AF"/>
    <w:rsid w:val="00AC213F"/>
    <w:rsid w:val="00B0640F"/>
    <w:rsid w:val="00B22DE2"/>
    <w:rsid w:val="00B74EF5"/>
    <w:rsid w:val="00B80D19"/>
    <w:rsid w:val="00C6016C"/>
    <w:rsid w:val="00CD414A"/>
    <w:rsid w:val="00D960BF"/>
    <w:rsid w:val="00E41C14"/>
    <w:rsid w:val="00E9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2D17"/>
  <w15:chartTrackingRefBased/>
  <w15:docId w15:val="{E94C66CC-D0D8-4ABA-BADE-7593A331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5D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4F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4FD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FD4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4D565F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42B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B4D"/>
  </w:style>
  <w:style w:type="paragraph" w:styleId="Pieddepage">
    <w:name w:val="footer"/>
    <w:basedOn w:val="Normal"/>
    <w:link w:val="PieddepageCar"/>
    <w:uiPriority w:val="99"/>
    <w:unhideWhenUsed/>
    <w:rsid w:val="00A42B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B4D"/>
  </w:style>
  <w:style w:type="character" w:customStyle="1" w:styleId="Titre1Car">
    <w:name w:val="Titre 1 Car"/>
    <w:basedOn w:val="Policepardfaut"/>
    <w:link w:val="Titre1"/>
    <w:uiPriority w:val="9"/>
    <w:rsid w:val="00005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dutopia.org/article/summative-assessment-distance-learnin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edutopia.org/article/formative-assessment-distance-learnin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eachology.ca/knowledgebase/how-do-i-assess-student-learning-online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medium.com/the-faculty/redefining-students-learning-assessment-for-online-teaching-f5cd32ac0563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www.ispringsolutions.com/blog/8-ways-to-assess-online-student-learni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A6EE31DF7E6498C1D533BC1607B81" ma:contentTypeVersion="13" ma:contentTypeDescription="Create a new document." ma:contentTypeScope="" ma:versionID="498bec0629f23af0a444b9be5700b067">
  <xsd:schema xmlns:xsd="http://www.w3.org/2001/XMLSchema" xmlns:xs="http://www.w3.org/2001/XMLSchema" xmlns:p="http://schemas.microsoft.com/office/2006/metadata/properties" xmlns:ns3="bf01f919-3957-45d6-8c10-d40d4dfe54bd" xmlns:ns4="43216b7f-ccc7-4475-b013-7278345f6c59" targetNamespace="http://schemas.microsoft.com/office/2006/metadata/properties" ma:root="true" ma:fieldsID="8230ebb68f2ab7bf6490d8fe4d58951c" ns3:_="" ns4:_="">
    <xsd:import namespace="bf01f919-3957-45d6-8c10-d40d4dfe54bd"/>
    <xsd:import namespace="43216b7f-ccc7-4475-b013-7278345f6c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1f919-3957-45d6-8c10-d40d4dfe54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16b7f-ccc7-4475-b013-7278345f6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14457-695B-4597-AF4B-2B8A8F992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1f919-3957-45d6-8c10-d40d4dfe54bd"/>
    <ds:schemaRef ds:uri="43216b7f-ccc7-4475-b013-7278345f6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1075A-B53D-479D-B728-2AD92FCE1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EA322A-B53B-4AFA-A7B8-00508F9F38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Thibeault-Keegan</dc:creator>
  <cp:keywords/>
  <dc:description/>
  <cp:lastModifiedBy>Annie Neron</cp:lastModifiedBy>
  <cp:revision>3</cp:revision>
  <dcterms:created xsi:type="dcterms:W3CDTF">2020-12-07T19:24:00Z</dcterms:created>
  <dcterms:modified xsi:type="dcterms:W3CDTF">2020-12-07T20:23:00Z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0x010100EE1A6EE31DF7E6498C1D533BC1607B81</vt:lpwstr>
  </property>
</Properties>
</file>